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КГД-20-1-15/1732-ВН от 23.01.2026</w:t>
      </w:r>
    </w:p>
    <w:p w14:paraId="03967563" w14:textId="6B9576E1" w:rsidR="00586FA7" w:rsidRPr="004765F4" w:rsidRDefault="002707F6" w:rsidP="00586FA7">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bookmarkStart w:id="0" w:name="z221"/>
      <w:r w:rsidRPr="00A97889">
        <w:rPr>
          <w:rFonts w:ascii="Times New Roman" w:eastAsiaTheme="majorEastAsia" w:hAnsi="Times New Roman"/>
          <w:b/>
          <w:bCs/>
          <w:color w:val="000000" w:themeColor="text1"/>
          <w:sz w:val="28"/>
          <w:szCs w:val="28"/>
          <w:lang w:val="kk-KZ" w:eastAsia="ru-RU"/>
        </w:rPr>
        <w:t>«</w:t>
      </w:r>
      <w:bookmarkEnd w:id="0"/>
      <w:r w:rsidR="00586FA7" w:rsidRPr="00A97889">
        <w:rPr>
          <w:rFonts w:ascii="Times New Roman" w:eastAsiaTheme="majorEastAsia" w:hAnsi="Times New Roman"/>
          <w:b/>
          <w:bCs/>
          <w:color w:val="000000" w:themeColor="text1"/>
          <w:sz w:val="28"/>
          <w:szCs w:val="28"/>
          <w:lang w:val="kk-KZ" w:eastAsia="ru-RU"/>
        </w:rPr>
        <w:t>«Салық есептілігі нысандарын және оларды жасау қағидаларын бекіту туралы» Қазақстан Республикасы Премьер-Министрінің Бірінші орынбасары – Қазақстан Республикасы Қаржы министрінің 2020 жылғы 20 қаңтардағы № 39 бұйрығына өзгеріс</w:t>
      </w:r>
      <w:r w:rsidR="008E269E">
        <w:rPr>
          <w:rFonts w:ascii="Times New Roman" w:eastAsiaTheme="majorEastAsia" w:hAnsi="Times New Roman"/>
          <w:b/>
          <w:bCs/>
          <w:color w:val="000000" w:themeColor="text1"/>
          <w:sz w:val="28"/>
          <w:szCs w:val="28"/>
          <w:lang w:val="kk-KZ" w:eastAsia="ru-RU"/>
        </w:rPr>
        <w:t xml:space="preserve"> пен</w:t>
      </w:r>
      <w:bookmarkStart w:id="1" w:name="_GoBack"/>
      <w:bookmarkEnd w:id="1"/>
      <w:r w:rsidR="00586FA7" w:rsidRPr="00A97889">
        <w:rPr>
          <w:rFonts w:ascii="Times New Roman" w:eastAsiaTheme="majorEastAsia" w:hAnsi="Times New Roman"/>
          <w:b/>
          <w:bCs/>
          <w:color w:val="000000" w:themeColor="text1"/>
          <w:sz w:val="28"/>
          <w:szCs w:val="28"/>
          <w:lang w:val="kk-KZ" w:eastAsia="ru-RU"/>
        </w:rPr>
        <w:t xml:space="preserve"> толықтырулар енгізу туралы» Қазақстан Республикасы</w:t>
      </w:r>
      <w:r w:rsidR="00586FA7">
        <w:rPr>
          <w:rFonts w:ascii="Times New Roman" w:eastAsiaTheme="majorEastAsia" w:hAnsi="Times New Roman"/>
          <w:b/>
          <w:bCs/>
          <w:color w:val="000000" w:themeColor="text1"/>
          <w:sz w:val="28"/>
          <w:szCs w:val="28"/>
          <w:lang w:val="kk-KZ" w:eastAsia="ru-RU"/>
        </w:rPr>
        <w:t>ның</w:t>
      </w:r>
      <w:r w:rsidR="00586FA7" w:rsidRPr="00A97889">
        <w:rPr>
          <w:rFonts w:ascii="Times New Roman" w:eastAsiaTheme="majorEastAsia" w:hAnsi="Times New Roman"/>
          <w:b/>
          <w:bCs/>
          <w:color w:val="000000" w:themeColor="text1"/>
          <w:sz w:val="28"/>
          <w:szCs w:val="28"/>
          <w:lang w:val="kk-KZ" w:eastAsia="ru-RU"/>
        </w:rPr>
        <w:t xml:space="preserve"> Қаржы министрі </w:t>
      </w:r>
      <w:r w:rsidR="00586FA7" w:rsidRPr="004765F4">
        <w:rPr>
          <w:rFonts w:ascii="Times New Roman" w:eastAsia="Times New Roman" w:hAnsi="Times New Roman"/>
          <w:b/>
          <w:color w:val="000000"/>
          <w:sz w:val="28"/>
          <w:lang w:val="kk-KZ"/>
        </w:rPr>
        <w:t>бұйры</w:t>
      </w:r>
      <w:r w:rsidR="00586FA7">
        <w:rPr>
          <w:rFonts w:ascii="Times New Roman" w:eastAsia="Times New Roman" w:hAnsi="Times New Roman"/>
          <w:b/>
          <w:color w:val="000000"/>
          <w:sz w:val="28"/>
          <w:lang w:val="kk-KZ"/>
        </w:rPr>
        <w:t>ғының</w:t>
      </w:r>
      <w:r w:rsidR="00586FA7" w:rsidRPr="004765F4">
        <w:rPr>
          <w:rFonts w:ascii="Times New Roman" w:eastAsia="Times New Roman" w:hAnsi="Times New Roman"/>
          <w:b/>
          <w:color w:val="000000"/>
          <w:sz w:val="28"/>
          <w:lang w:val="kk-KZ"/>
        </w:rPr>
        <w:t xml:space="preserve"> жобасына </w:t>
      </w:r>
      <w:r w:rsidR="00586FA7" w:rsidRPr="004765F4">
        <w:rPr>
          <w:rFonts w:ascii="Times New Roman" w:eastAsiaTheme="majorEastAsia" w:hAnsi="Times New Roman"/>
          <w:bCs/>
          <w:color w:val="000000" w:themeColor="text1"/>
          <w:sz w:val="28"/>
          <w:szCs w:val="28"/>
        </w:rPr>
        <w:t>(</w:t>
      </w:r>
      <w:r w:rsidR="00586FA7">
        <w:rPr>
          <w:rFonts w:ascii="Times New Roman" w:eastAsiaTheme="majorEastAsia" w:hAnsi="Times New Roman"/>
          <w:bCs/>
          <w:color w:val="000000" w:themeColor="text1"/>
          <w:sz w:val="28"/>
          <w:szCs w:val="28"/>
          <w:lang w:val="kk-KZ"/>
        </w:rPr>
        <w:t>бұдан әрі</w:t>
      </w:r>
      <w:r w:rsidR="00586FA7" w:rsidRPr="004765F4">
        <w:rPr>
          <w:rFonts w:ascii="Times New Roman" w:eastAsiaTheme="majorEastAsia" w:hAnsi="Times New Roman"/>
          <w:bCs/>
          <w:color w:val="000000" w:themeColor="text1"/>
          <w:sz w:val="28"/>
          <w:szCs w:val="28"/>
        </w:rPr>
        <w:t xml:space="preserve"> – </w:t>
      </w:r>
      <w:r w:rsidR="00586FA7">
        <w:rPr>
          <w:rFonts w:ascii="Times New Roman" w:eastAsiaTheme="majorEastAsia" w:hAnsi="Times New Roman"/>
          <w:bCs/>
          <w:color w:val="000000" w:themeColor="text1"/>
          <w:sz w:val="28"/>
          <w:szCs w:val="28"/>
          <w:lang w:val="kk-KZ"/>
        </w:rPr>
        <w:t>Жоба</w:t>
      </w:r>
      <w:r w:rsidR="00586FA7" w:rsidRPr="004765F4">
        <w:rPr>
          <w:rFonts w:ascii="Times New Roman" w:eastAsiaTheme="majorEastAsia" w:hAnsi="Times New Roman"/>
          <w:bCs/>
          <w:color w:val="000000" w:themeColor="text1"/>
          <w:sz w:val="28"/>
          <w:szCs w:val="28"/>
        </w:rPr>
        <w:t>)</w:t>
      </w:r>
    </w:p>
    <w:p w14:paraId="3E21FFCD" w14:textId="77777777" w:rsidR="00586FA7" w:rsidRDefault="00586FA7" w:rsidP="00586FA7">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түсіндірме жазба</w:t>
      </w:r>
      <w:bookmarkStart w:id="2" w:name="z113"/>
    </w:p>
    <w:p w14:paraId="395F3516" w14:textId="77777777" w:rsidR="00586FA7" w:rsidRDefault="00586FA7" w:rsidP="00586FA7">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14847020" w14:textId="77777777" w:rsidR="00586FA7" w:rsidRDefault="00586FA7" w:rsidP="00586FA7">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37CE3B04"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color w:val="000000"/>
          <w:sz w:val="28"/>
          <w:lang w:val="kk-KZ"/>
        </w:rPr>
        <w:t>1. Әзірлеуші мемлекеттік органның атауы.</w:t>
      </w:r>
    </w:p>
    <w:p w14:paraId="7DBAD58D"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Қазақстан Республикасының Қаржы министрлігі.</w:t>
      </w:r>
      <w:bookmarkStart w:id="3" w:name="z115"/>
      <w:bookmarkEnd w:id="2"/>
    </w:p>
    <w:p w14:paraId="039F7EE8"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sz w:val="28"/>
          <w:szCs w:val="28"/>
          <w:lang w:val="kk-KZ"/>
        </w:rPr>
        <w:t>2.</w:t>
      </w:r>
      <w:r w:rsidRPr="00D80BEA">
        <w:rPr>
          <w:rFonts w:ascii="Times New Roman" w:hAnsi="Times New Roman"/>
          <w:sz w:val="28"/>
          <w:szCs w:val="28"/>
          <w:lang w:val="kk-KZ"/>
        </w:rPr>
        <w:t xml:space="preserve"> </w:t>
      </w:r>
      <w:r w:rsidRPr="00D80BEA">
        <w:rPr>
          <w:rFonts w:ascii="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18D4475A" w14:textId="15487106" w:rsidR="00586FA7" w:rsidRPr="00B21177" w:rsidRDefault="00586FA7" w:rsidP="00B21177">
      <w:pPr>
        <w:pStyle w:val="2"/>
        <w:pBdr>
          <w:bottom w:val="single" w:sz="4" w:space="31" w:color="FFFFFF"/>
        </w:pBdr>
        <w:spacing w:after="0" w:line="240" w:lineRule="auto"/>
        <w:ind w:firstLine="709"/>
        <w:contextualSpacing/>
        <w:jc w:val="both"/>
        <w:rPr>
          <w:rFonts w:ascii="Times New Roman" w:hAnsi="Times New Roman"/>
          <w:sz w:val="28"/>
          <w:lang w:val="kk-KZ"/>
        </w:rPr>
      </w:pPr>
      <w:r w:rsidRPr="00D80BEA">
        <w:rPr>
          <w:rFonts w:ascii="Times New Roman" w:hAnsi="Times New Roman"/>
          <w:sz w:val="28"/>
          <w:lang w:val="kk-KZ"/>
        </w:rPr>
        <w:t xml:space="preserve">Жоба </w:t>
      </w:r>
      <w:r w:rsidRPr="006F558B">
        <w:rPr>
          <w:rFonts w:ascii="Times New Roman" w:hAnsi="Times New Roman"/>
          <w:sz w:val="28"/>
          <w:lang w:val="kk-KZ"/>
        </w:rPr>
        <w:t>Қазақстан Республикасы</w:t>
      </w:r>
      <w:r>
        <w:rPr>
          <w:rFonts w:ascii="Times New Roman" w:hAnsi="Times New Roman"/>
          <w:sz w:val="28"/>
          <w:lang w:val="kk-KZ"/>
        </w:rPr>
        <w:t xml:space="preserve"> </w:t>
      </w:r>
      <w:r w:rsidRPr="00D80BEA">
        <w:rPr>
          <w:rFonts w:ascii="Times New Roman" w:eastAsia="Times New Roman" w:hAnsi="Times New Roman"/>
          <w:sz w:val="28"/>
          <w:szCs w:val="28"/>
          <w:lang w:val="kk-KZ" w:eastAsia="ru-RU"/>
        </w:rPr>
        <w:t xml:space="preserve">Салық </w:t>
      </w:r>
      <w:r w:rsidRPr="00B21177">
        <w:rPr>
          <w:rFonts w:ascii="Times New Roman" w:hAnsi="Times New Roman"/>
          <w:sz w:val="28"/>
          <w:lang w:val="kk-KZ"/>
        </w:rPr>
        <w:t xml:space="preserve">кодексінің 65-бабына </w:t>
      </w:r>
      <w:r w:rsidR="00B21177" w:rsidRPr="00B21177">
        <w:rPr>
          <w:rFonts w:ascii="Times New Roman" w:hAnsi="Times New Roman"/>
          <w:sz w:val="28"/>
          <w:lang w:val="kk-KZ"/>
        </w:rPr>
        <w:t>және</w:t>
      </w:r>
      <w:r w:rsidR="007225DE">
        <w:rPr>
          <w:rFonts w:ascii="Times New Roman" w:hAnsi="Times New Roman"/>
          <w:sz w:val="28"/>
          <w:lang w:val="kk-KZ"/>
        </w:rPr>
        <w:br/>
      </w:r>
      <w:r w:rsidR="00B21177" w:rsidRPr="00B21177">
        <w:rPr>
          <w:rFonts w:ascii="Times New Roman" w:hAnsi="Times New Roman"/>
          <w:sz w:val="28"/>
          <w:lang w:val="kk-KZ"/>
        </w:rPr>
        <w:t xml:space="preserve">125-бабының 4-тармағына </w:t>
      </w:r>
      <w:r w:rsidRPr="00B21177">
        <w:rPr>
          <w:rFonts w:ascii="Times New Roman" w:hAnsi="Times New Roman"/>
          <w:sz w:val="28"/>
          <w:lang w:val="kk-KZ"/>
        </w:rPr>
        <w:t>сәйкес әзірленді.</w:t>
      </w:r>
    </w:p>
    <w:p w14:paraId="22C1FC99"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3.</w:t>
      </w:r>
      <w:r w:rsidRPr="00D80BEA">
        <w:rPr>
          <w:rFonts w:ascii="Times New Roman" w:eastAsia="Times New Roman" w:hAnsi="Times New Roman"/>
          <w:sz w:val="28"/>
          <w:szCs w:val="28"/>
          <w:lang w:val="kk-KZ" w:eastAsia="ru-RU"/>
        </w:rPr>
        <w:t xml:space="preserve"> </w:t>
      </w:r>
      <w:r w:rsidRPr="00D80BEA">
        <w:rPr>
          <w:rFonts w:ascii="Times New Roman" w:hAnsi="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7043634"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Жобаны іске асыру республикалық бюджеттен қаржы қ</w:t>
      </w:r>
      <w:r>
        <w:rPr>
          <w:rFonts w:ascii="Times New Roman" w:hAnsi="Times New Roman"/>
          <w:sz w:val="28"/>
          <w:szCs w:val="28"/>
          <w:lang w:val="kk-KZ"/>
        </w:rPr>
        <w:t>ұралдарын</w:t>
      </w:r>
      <w:r w:rsidRPr="00D80BEA">
        <w:rPr>
          <w:rFonts w:ascii="Times New Roman" w:hAnsi="Times New Roman"/>
          <w:sz w:val="28"/>
          <w:szCs w:val="28"/>
          <w:lang w:val="kk-KZ"/>
        </w:rPr>
        <w:t xml:space="preserve"> бөлуді талап етпейді.</w:t>
      </w:r>
      <w:bookmarkStart w:id="4" w:name="z116"/>
      <w:bookmarkEnd w:id="3"/>
    </w:p>
    <w:p w14:paraId="47A01A58"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sz w:val="28"/>
          <w:szCs w:val="28"/>
          <w:lang w:val="kk-KZ"/>
        </w:rPr>
        <w:t>4.</w:t>
      </w:r>
      <w:r w:rsidRPr="00D80BEA">
        <w:rPr>
          <w:rFonts w:ascii="Times New Roman" w:hAnsi="Times New Roman"/>
          <w:sz w:val="28"/>
          <w:szCs w:val="28"/>
          <w:lang w:val="kk-KZ"/>
        </w:rPr>
        <w:t xml:space="preserve"> </w:t>
      </w:r>
      <w:r w:rsidRPr="00D80BEA">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D80BEA">
        <w:rPr>
          <w:rFonts w:ascii="Times New Roman" w:eastAsia="Times New Roman" w:hAnsi="Times New Roman"/>
          <w:b/>
          <w:color w:val="000000"/>
          <w:sz w:val="28"/>
          <w:lang w:val="kk-KZ"/>
        </w:rPr>
        <w:t>.</w:t>
      </w:r>
    </w:p>
    <w:p w14:paraId="641F774F"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color w:val="000000"/>
          <w:spacing w:val="1"/>
          <w:sz w:val="28"/>
          <w:szCs w:val="28"/>
          <w:shd w:val="clear" w:color="auto" w:fill="FFFFFF"/>
          <w:lang w:val="kk-KZ"/>
        </w:rPr>
      </w:pPr>
      <w:r w:rsidRPr="00D80BEA">
        <w:rPr>
          <w:rFonts w:ascii="Times New Roman" w:hAnsi="Times New Roman"/>
          <w:color w:val="000000"/>
          <w:spacing w:val="1"/>
          <w:sz w:val="28"/>
          <w:szCs w:val="28"/>
          <w:shd w:val="clear" w:color="auto" w:fill="FFFFFF"/>
          <w:lang w:val="kk-KZ"/>
        </w:rPr>
        <w:t>Жобаны қабылдау теріс әлеуметтік-экономикалық және (немесе) құқықтық салдарға әкеп соқпайды</w:t>
      </w:r>
      <w:r>
        <w:rPr>
          <w:rFonts w:ascii="Times New Roman" w:hAnsi="Times New Roman"/>
          <w:color w:val="000000"/>
          <w:spacing w:val="1"/>
          <w:sz w:val="28"/>
          <w:szCs w:val="28"/>
          <w:shd w:val="clear" w:color="auto" w:fill="FFFFFF"/>
          <w:lang w:val="kk-KZ"/>
        </w:rPr>
        <w:t xml:space="preserve"> және </w:t>
      </w:r>
      <w:r w:rsidRPr="00450A87">
        <w:rPr>
          <w:rFonts w:ascii="Times New Roman" w:hAnsi="Times New Roman"/>
          <w:color w:val="000000"/>
          <w:spacing w:val="1"/>
          <w:sz w:val="28"/>
          <w:szCs w:val="28"/>
          <w:shd w:val="clear" w:color="auto" w:fill="FFFFFF"/>
          <w:lang w:val="kk-KZ"/>
        </w:rPr>
        <w:t>ұлттық қауіп</w:t>
      </w:r>
      <w:r>
        <w:rPr>
          <w:rFonts w:ascii="Times New Roman" w:hAnsi="Times New Roman"/>
          <w:color w:val="000000"/>
          <w:spacing w:val="1"/>
          <w:sz w:val="28"/>
          <w:szCs w:val="28"/>
          <w:shd w:val="clear" w:color="auto" w:fill="FFFFFF"/>
          <w:lang w:val="kk-KZ"/>
        </w:rPr>
        <w:t>сіздікті қамтамасыз етуге ықпал етпейді</w:t>
      </w:r>
      <w:r w:rsidRPr="00D80BEA">
        <w:rPr>
          <w:rFonts w:ascii="Times New Roman" w:hAnsi="Times New Roman"/>
          <w:color w:val="000000"/>
          <w:spacing w:val="1"/>
          <w:sz w:val="28"/>
          <w:szCs w:val="28"/>
          <w:shd w:val="clear" w:color="auto" w:fill="FFFFFF"/>
          <w:lang w:val="kk-KZ"/>
        </w:rPr>
        <w:t>.</w:t>
      </w:r>
      <w:bookmarkStart w:id="5" w:name="z117"/>
      <w:bookmarkEnd w:id="4"/>
    </w:p>
    <w:p w14:paraId="26310DA2"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color w:val="000000"/>
          <w:spacing w:val="1"/>
          <w:sz w:val="28"/>
          <w:szCs w:val="28"/>
          <w:shd w:val="clear" w:color="auto" w:fill="FFFFFF"/>
          <w:lang w:val="kk-KZ"/>
        </w:rPr>
        <w:t>5.</w:t>
      </w:r>
      <w:r w:rsidRPr="00D80BEA">
        <w:rPr>
          <w:rFonts w:ascii="Times New Roman" w:hAnsi="Times New Roman"/>
          <w:color w:val="000000"/>
          <w:spacing w:val="1"/>
          <w:sz w:val="28"/>
          <w:szCs w:val="28"/>
          <w:shd w:val="clear" w:color="auto" w:fill="FFFFFF"/>
          <w:lang w:val="kk-KZ"/>
        </w:rPr>
        <w:t xml:space="preserve"> </w:t>
      </w:r>
      <w:r w:rsidRPr="00D80BEA">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2E4C3F6" w14:textId="7D882C6C" w:rsidR="00586FA7" w:rsidRDefault="00586FA7" w:rsidP="00586FA7">
      <w:pPr>
        <w:pStyle w:val="2"/>
        <w:pBdr>
          <w:bottom w:val="single" w:sz="4" w:space="31" w:color="FFFFFF"/>
        </w:pBdr>
        <w:spacing w:before="240" w:after="0" w:line="240" w:lineRule="auto"/>
        <w:ind w:firstLine="709"/>
        <w:contextualSpacing/>
        <w:jc w:val="both"/>
        <w:rPr>
          <w:rFonts w:ascii="Times New Roman" w:eastAsia="Times New Roman" w:hAnsi="Times New Roman"/>
          <w:sz w:val="28"/>
          <w:szCs w:val="28"/>
          <w:lang w:val="kk-KZ" w:eastAsia="ru-RU"/>
        </w:rPr>
      </w:pPr>
      <w:bookmarkStart w:id="6" w:name="z118"/>
      <w:bookmarkEnd w:id="5"/>
      <w:r w:rsidRPr="00A97889">
        <w:rPr>
          <w:rFonts w:ascii="Times New Roman" w:eastAsia="Times New Roman" w:hAnsi="Times New Roman"/>
          <w:sz w:val="28"/>
          <w:szCs w:val="28"/>
          <w:lang w:val="kk-KZ" w:eastAsia="ru-RU"/>
        </w:rPr>
        <w:t>Жобаның мақсаты «</w:t>
      </w:r>
      <w:r>
        <w:rPr>
          <w:rFonts w:ascii="Times New Roman" w:eastAsia="Times New Roman" w:hAnsi="Times New Roman"/>
          <w:sz w:val="28"/>
          <w:szCs w:val="28"/>
          <w:lang w:val="kk-KZ" w:eastAsia="ru-RU"/>
        </w:rPr>
        <w:t>Қ</w:t>
      </w:r>
      <w:r w:rsidRPr="00A97889">
        <w:rPr>
          <w:rFonts w:ascii="Times New Roman" w:eastAsia="Times New Roman" w:hAnsi="Times New Roman"/>
          <w:sz w:val="28"/>
          <w:szCs w:val="28"/>
          <w:lang w:val="kk-KZ" w:eastAsia="ru-RU"/>
        </w:rPr>
        <w:t xml:space="preserve">осылған құн салығы бойынша декларация </w:t>
      </w:r>
      <w:r w:rsidR="007225DE">
        <w:rPr>
          <w:rFonts w:ascii="Times New Roman" w:eastAsia="Times New Roman" w:hAnsi="Times New Roman"/>
          <w:sz w:val="28"/>
          <w:szCs w:val="28"/>
          <w:lang w:val="kk-KZ" w:eastAsia="ru-RU"/>
        </w:rPr>
        <w:br/>
      </w:r>
      <w:r w:rsidRPr="00A97889">
        <w:rPr>
          <w:rFonts w:ascii="Times New Roman" w:eastAsia="Times New Roman" w:hAnsi="Times New Roman"/>
          <w:sz w:val="28"/>
          <w:szCs w:val="28"/>
          <w:lang w:val="kk-KZ" w:eastAsia="ru-RU"/>
        </w:rPr>
        <w:t xml:space="preserve">(300.00-нысан)» </w:t>
      </w:r>
      <w:r w:rsidRPr="003877FF">
        <w:rPr>
          <w:rFonts w:ascii="Times New Roman" w:hAnsi="Times New Roman"/>
          <w:sz w:val="28"/>
          <w:szCs w:val="28"/>
          <w:lang w:val="kk-KZ"/>
        </w:rPr>
        <w:t>салық</w:t>
      </w:r>
      <w:r>
        <w:rPr>
          <w:rFonts w:ascii="Times New Roman" w:hAnsi="Times New Roman"/>
          <w:sz w:val="28"/>
          <w:szCs w:val="28"/>
          <w:lang w:val="kk-KZ"/>
        </w:rPr>
        <w:t>тық</w:t>
      </w:r>
      <w:r w:rsidRPr="003877FF">
        <w:rPr>
          <w:rFonts w:ascii="Times New Roman" w:hAnsi="Times New Roman"/>
          <w:sz w:val="28"/>
          <w:szCs w:val="28"/>
          <w:lang w:val="kk-KZ"/>
        </w:rPr>
        <w:t xml:space="preserve"> есептілі</w:t>
      </w:r>
      <w:r>
        <w:rPr>
          <w:rFonts w:ascii="Times New Roman" w:hAnsi="Times New Roman"/>
          <w:sz w:val="28"/>
          <w:szCs w:val="28"/>
          <w:lang w:val="kk-KZ"/>
        </w:rPr>
        <w:t>к</w:t>
      </w:r>
      <w:r w:rsidRPr="003877FF">
        <w:rPr>
          <w:rFonts w:ascii="Times New Roman" w:hAnsi="Times New Roman"/>
          <w:sz w:val="28"/>
          <w:szCs w:val="28"/>
          <w:lang w:val="kk-KZ"/>
        </w:rPr>
        <w:t xml:space="preserve"> нысанын жасау және Салық </w:t>
      </w:r>
      <w:r w:rsidRPr="00586FA7">
        <w:rPr>
          <w:rFonts w:ascii="Times New Roman" w:hAnsi="Times New Roman"/>
          <w:sz w:val="28"/>
          <w:szCs w:val="28"/>
          <w:lang w:val="kk-KZ"/>
        </w:rPr>
        <w:t xml:space="preserve">кодексінің </w:t>
      </w:r>
      <w:r w:rsidR="007225DE">
        <w:rPr>
          <w:rFonts w:ascii="Times New Roman" w:hAnsi="Times New Roman"/>
          <w:sz w:val="28"/>
          <w:szCs w:val="28"/>
          <w:lang w:val="kk-KZ"/>
        </w:rPr>
        <w:br/>
      </w:r>
      <w:r w:rsidRPr="00586FA7">
        <w:rPr>
          <w:rFonts w:ascii="Times New Roman" w:hAnsi="Times New Roman"/>
          <w:sz w:val="28"/>
          <w:szCs w:val="28"/>
          <w:lang w:val="kk-KZ"/>
        </w:rPr>
        <w:t xml:space="preserve">127-бабына сәйкес барлық ҚҚС төлеушілерге ҚҚС асып кету сомасын оңайлатылған тәртіппен қайтару туралы талаптарды ұсыну мүмкіндігінмен оларды 2025 жылғы 1 қазаннан 2025 жылғы 31 желтоқсанға дейінгі салық кезеңі </w:t>
      </w:r>
      <w:r w:rsidRPr="00586FA7">
        <w:rPr>
          <w:rFonts w:ascii="Times New Roman" w:hAnsi="Times New Roman"/>
          <w:sz w:val="28"/>
          <w:szCs w:val="28"/>
          <w:lang w:val="kk-KZ"/>
        </w:rPr>
        <w:lastRenderedPageBreak/>
        <w:t>үшін ұсыну тәртібін түсіндіре отырып, оларды әзірлеу және бекіту болып табылады.</w:t>
      </w:r>
    </w:p>
    <w:p w14:paraId="5D3E927A"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6.</w:t>
      </w:r>
      <w:r w:rsidRPr="00D80BEA">
        <w:rPr>
          <w:rFonts w:ascii="Times New Roman" w:eastAsia="Times New Roman" w:hAnsi="Times New Roman"/>
          <w:sz w:val="28"/>
          <w:szCs w:val="28"/>
          <w:lang w:val="kk-KZ" w:eastAsia="ru-RU"/>
        </w:rPr>
        <w:t xml:space="preserve"> </w:t>
      </w:r>
      <w:r w:rsidRPr="00D80BEA">
        <w:rPr>
          <w:rFonts w:ascii="Times New Roman" w:hAnsi="Times New Roman"/>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Pr>
          <w:rFonts w:ascii="Times New Roman" w:hAnsi="Times New Roman"/>
          <w:b/>
          <w:color w:val="000000"/>
          <w:sz w:val="28"/>
          <w:lang w:val="kk-KZ"/>
        </w:rPr>
        <w:t>.</w:t>
      </w:r>
    </w:p>
    <w:p w14:paraId="4486318E"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sz w:val="28"/>
          <w:szCs w:val="28"/>
          <w:lang w:val="kk-KZ"/>
        </w:rPr>
        <w:t>Талап етілмейді.</w:t>
      </w:r>
      <w:bookmarkStart w:id="7" w:name="z119"/>
      <w:bookmarkEnd w:id="6"/>
    </w:p>
    <w:p w14:paraId="6B27E941"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b/>
          <w:sz w:val="28"/>
          <w:szCs w:val="28"/>
          <w:lang w:val="kk-KZ"/>
        </w:rPr>
        <w:t>7.</w:t>
      </w:r>
      <w:r w:rsidRPr="00D80BEA">
        <w:rPr>
          <w:rFonts w:ascii="Times New Roman" w:hAnsi="Times New Roman"/>
          <w:lang w:val="kk-KZ"/>
        </w:rPr>
        <w:t xml:space="preserve"> </w:t>
      </w:r>
      <w:r w:rsidRPr="00D80BEA">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52C4631"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color w:val="000000"/>
          <w:sz w:val="28"/>
          <w:lang w:val="kk-KZ"/>
        </w:rPr>
        <w:t>Сәйкес келеді.</w:t>
      </w:r>
    </w:p>
    <w:p w14:paraId="3E8DAF13" w14:textId="77777777" w:rsidR="00586FA7" w:rsidRPr="00D80BEA" w:rsidRDefault="00586FA7" w:rsidP="00586FA7">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b/>
          <w:color w:val="000000"/>
          <w:sz w:val="28"/>
          <w:szCs w:val="28"/>
          <w:lang w:val="kk-KZ"/>
        </w:rPr>
        <w:t>8.</w:t>
      </w:r>
      <w:r w:rsidRPr="00D80BEA">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Pr>
          <w:rFonts w:ascii="Times New Roman" w:hAnsi="Times New Roman"/>
          <w:b/>
          <w:color w:val="000000"/>
          <w:sz w:val="28"/>
          <w:lang w:val="kk-KZ"/>
        </w:rPr>
        <w:t>.</w:t>
      </w:r>
    </w:p>
    <w:bookmarkEnd w:id="7"/>
    <w:p w14:paraId="5C824DAF" w14:textId="77777777" w:rsidR="00586FA7" w:rsidRDefault="00586FA7" w:rsidP="00586FA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 ж</w:t>
      </w:r>
      <w:r w:rsidRPr="007D438A">
        <w:rPr>
          <w:rFonts w:ascii="Times New Roman" w:hAnsi="Times New Roman"/>
          <w:sz w:val="28"/>
          <w:szCs w:val="28"/>
          <w:lang w:val="kk-KZ"/>
        </w:rPr>
        <w:t>еке кәсіпкерлік субъектілері шығынының азаюын</w:t>
      </w:r>
      <w:r>
        <w:rPr>
          <w:rFonts w:ascii="Times New Roman" w:hAnsi="Times New Roman"/>
          <w:sz w:val="28"/>
          <w:szCs w:val="28"/>
          <w:lang w:val="kk-KZ"/>
        </w:rPr>
        <w:t>а</w:t>
      </w:r>
      <w:r w:rsidRPr="007D438A">
        <w:rPr>
          <w:rFonts w:ascii="Times New Roman" w:hAnsi="Times New Roman"/>
          <w:sz w:val="28"/>
          <w:szCs w:val="28"/>
          <w:lang w:val="kk-KZ"/>
        </w:rPr>
        <w:t xml:space="preserve"> және (немесе) ұлғаюын</w:t>
      </w:r>
      <w:r>
        <w:rPr>
          <w:rFonts w:ascii="Times New Roman" w:hAnsi="Times New Roman"/>
          <w:sz w:val="28"/>
          <w:szCs w:val="28"/>
          <w:lang w:val="kk-KZ"/>
        </w:rPr>
        <w:t>а әкеп соқпайды</w:t>
      </w:r>
      <w:r w:rsidRPr="00D80BEA">
        <w:rPr>
          <w:rFonts w:ascii="Times New Roman" w:hAnsi="Times New Roman"/>
          <w:sz w:val="28"/>
          <w:szCs w:val="28"/>
          <w:lang w:val="kk-KZ"/>
        </w:rPr>
        <w:t>.</w:t>
      </w:r>
    </w:p>
    <w:p w14:paraId="0DEB0DFD" w14:textId="77777777" w:rsidR="00586FA7" w:rsidRDefault="00586FA7" w:rsidP="00586FA7">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6C8DA8FC" w14:textId="7191DB49" w:rsidR="00514078" w:rsidRDefault="00514078" w:rsidP="00586FA7">
      <w:pPr>
        <w:pStyle w:val="2"/>
        <w:pBdr>
          <w:bottom w:val="single" w:sz="4" w:space="31" w:color="FFFFFF"/>
        </w:pBdr>
        <w:spacing w:after="0" w:line="240" w:lineRule="auto"/>
        <w:contextualSpacing/>
        <w:jc w:val="center"/>
        <w:rPr>
          <w:rFonts w:ascii="Times New Roman" w:hAnsi="Times New Roman"/>
          <w:sz w:val="28"/>
          <w:szCs w:val="28"/>
          <w:lang w:val="kk-KZ"/>
        </w:rPr>
      </w:pPr>
    </w:p>
    <w:p w14:paraId="3B73333D" w14:textId="77777777" w:rsidR="00130287" w:rsidRDefault="00130287" w:rsidP="00130287">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12873DD6" w14:textId="77777777" w:rsidR="00130287" w:rsidRDefault="0005368F" w:rsidP="00130287">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Қазақстан Республикасының</w:t>
      </w:r>
    </w:p>
    <w:p w14:paraId="0FE50620" w14:textId="23C8A09E" w:rsidR="0005368F" w:rsidRPr="0005368F" w:rsidRDefault="0005368F" w:rsidP="00130287">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 xml:space="preserve">Қаржы министрі                                                              </w:t>
      </w:r>
      <w:r w:rsidR="00130287">
        <w:rPr>
          <w:rFonts w:ascii="Times New Roman" w:hAnsi="Times New Roman"/>
          <w:b/>
          <w:sz w:val="28"/>
          <w:szCs w:val="28"/>
          <w:lang w:val="kk-KZ"/>
        </w:rPr>
        <w:t xml:space="preserve">           </w:t>
      </w:r>
      <w:r w:rsidRPr="0005368F">
        <w:rPr>
          <w:rFonts w:ascii="Times New Roman" w:hAnsi="Times New Roman"/>
          <w:b/>
          <w:sz w:val="28"/>
          <w:szCs w:val="28"/>
          <w:lang w:val="kk-KZ"/>
        </w:rPr>
        <w:t xml:space="preserve">  М. Такиев</w:t>
      </w:r>
    </w:p>
    <w:p w14:paraId="6028BF15" w14:textId="77777777" w:rsidR="00E151FD" w:rsidRPr="0042621C" w:rsidRDefault="00E151FD" w:rsidP="0005368F">
      <w:pPr>
        <w:ind w:firstLine="708"/>
        <w:rPr>
          <w:rFonts w:ascii="Times New Roman" w:hAnsi="Times New Roman" w:cs="Times New Roman"/>
          <w:sz w:val="28"/>
          <w:szCs w:val="28"/>
        </w:rPr>
      </w:pPr>
    </w:p>
    <w:p w14:paraId="5638FF7B" w14:textId="77777777" w:rsidR="0042621C" w:rsidRPr="00CE36F4" w:rsidRDefault="0042621C" w:rsidP="0005368F">
      <w:pPr>
        <w:ind w:firstLine="708"/>
        <w:rPr>
          <w:rFonts w:ascii="Times New Roman" w:hAnsi="Times New Roman" w:cs="Times New Roman"/>
          <w:sz w:val="28"/>
          <w:szCs w:val="28"/>
        </w:rPr>
      </w:pPr>
    </w:p>
    <w:sectPr w:rsidR="0042621C" w:rsidRPr="00CE36F4" w:rsidSect="00C2444A">
      <w:headerReference w:type="default" r:id="rId7"/>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23.01.2026 16:23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23.01.2026 17:14 Әзімшайық Еділ Серікұлы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FEC" w16cex:dateUtc="2025-07-02T07:09:00Z"/>
  <w16cex:commentExtensible w16cex:durableId="2C0F9FDE" w16cex:dateUtc="2025-07-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5DFB4" w16cid:durableId="2C0F9FEC"/>
  <w16cid:commentId w16cid:paraId="1AB391A9" w16cid:durableId="2C0F9FD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DC70B" w14:textId="77777777" w:rsidR="00DC2228" w:rsidRDefault="00DC2228">
      <w:pPr>
        <w:spacing w:after="0" w:line="240" w:lineRule="auto"/>
      </w:pPr>
      <w:r>
        <w:separator/>
      </w:r>
    </w:p>
  </w:endnote>
  <w:endnote w:type="continuationSeparator" w:id="0">
    <w:p w14:paraId="4FB7817A" w14:textId="77777777" w:rsidR="00DC2228" w:rsidRDefault="00DC2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26.01.2026 15:22.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26.01.2026 15:22.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BABC5" w14:textId="77777777" w:rsidR="00DC2228" w:rsidRDefault="00DC2228">
      <w:pPr>
        <w:spacing w:after="0" w:line="240" w:lineRule="auto"/>
      </w:pPr>
      <w:r>
        <w:separator/>
      </w:r>
    </w:p>
  </w:footnote>
  <w:footnote w:type="continuationSeparator" w:id="0">
    <w:p w14:paraId="160DDFB1" w14:textId="77777777" w:rsidR="00DC2228" w:rsidRDefault="00DC2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rPr>
        <w:sz w:val="28"/>
      </w:rPr>
    </w:sdtEndPr>
    <w:sdtContent>
      <w:p w14:paraId="1DB94B77" w14:textId="6D563C21"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8E269E" w:rsidRPr="008E269E">
          <w:rPr>
            <w:noProof/>
            <w:sz w:val="28"/>
            <w:szCs w:val="24"/>
            <w:lang w:val="ru-RU"/>
          </w:rPr>
          <w:t>2</w:t>
        </w:r>
        <w:r w:rsidRPr="007D3C93">
          <w:rPr>
            <w:sz w:val="28"/>
            <w:szCs w:val="24"/>
          </w:rPr>
          <w:fldChar w:fldCharType="end"/>
        </w:r>
      </w:p>
    </w:sdtContent>
  </w:sdt>
  <w:p w14:paraId="6890D843" w14:textId="77777777" w:rsidR="009F1DB2" w:rsidRDefault="00DC2228">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2BD1"/>
    <w:multiLevelType w:val="hybridMultilevel"/>
    <w:tmpl w:val="79FADDC8"/>
    <w:lvl w:ilvl="0" w:tplc="7F9E51D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E8270B1"/>
    <w:multiLevelType w:val="hybridMultilevel"/>
    <w:tmpl w:val="AB5EB9E2"/>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70000E"/>
    <w:multiLevelType w:val="hybridMultilevel"/>
    <w:tmpl w:val="B792ED20"/>
    <w:lvl w:ilvl="0" w:tplc="482C2304">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24B81"/>
    <w:rsid w:val="00034E42"/>
    <w:rsid w:val="0005368F"/>
    <w:rsid w:val="000559A7"/>
    <w:rsid w:val="00060947"/>
    <w:rsid w:val="00095162"/>
    <w:rsid w:val="000A7F97"/>
    <w:rsid w:val="000B60B4"/>
    <w:rsid w:val="000C48CC"/>
    <w:rsid w:val="000E35A3"/>
    <w:rsid w:val="000F1A13"/>
    <w:rsid w:val="000F1F90"/>
    <w:rsid w:val="000F54F5"/>
    <w:rsid w:val="00110B65"/>
    <w:rsid w:val="0012597B"/>
    <w:rsid w:val="00130287"/>
    <w:rsid w:val="00132BB8"/>
    <w:rsid w:val="00140660"/>
    <w:rsid w:val="00164068"/>
    <w:rsid w:val="0017416F"/>
    <w:rsid w:val="001831A2"/>
    <w:rsid w:val="001A59FB"/>
    <w:rsid w:val="002562C7"/>
    <w:rsid w:val="00267AC5"/>
    <w:rsid w:val="002707F6"/>
    <w:rsid w:val="0027247D"/>
    <w:rsid w:val="00280917"/>
    <w:rsid w:val="00296DF9"/>
    <w:rsid w:val="002E2383"/>
    <w:rsid w:val="00336516"/>
    <w:rsid w:val="003376B6"/>
    <w:rsid w:val="00385DBC"/>
    <w:rsid w:val="003A2B17"/>
    <w:rsid w:val="003F4C7A"/>
    <w:rsid w:val="00402C43"/>
    <w:rsid w:val="0042621C"/>
    <w:rsid w:val="00450A87"/>
    <w:rsid w:val="004622D9"/>
    <w:rsid w:val="00464BCA"/>
    <w:rsid w:val="00473538"/>
    <w:rsid w:val="00495511"/>
    <w:rsid w:val="004C7571"/>
    <w:rsid w:val="004E5CDC"/>
    <w:rsid w:val="00501A31"/>
    <w:rsid w:val="0050664C"/>
    <w:rsid w:val="00513801"/>
    <w:rsid w:val="00514078"/>
    <w:rsid w:val="005155FD"/>
    <w:rsid w:val="0054181F"/>
    <w:rsid w:val="00566113"/>
    <w:rsid w:val="00586FA7"/>
    <w:rsid w:val="005B70C9"/>
    <w:rsid w:val="005D0896"/>
    <w:rsid w:val="005F4E3D"/>
    <w:rsid w:val="006015EC"/>
    <w:rsid w:val="00606C53"/>
    <w:rsid w:val="006175B7"/>
    <w:rsid w:val="00665B2A"/>
    <w:rsid w:val="006772A3"/>
    <w:rsid w:val="006A7958"/>
    <w:rsid w:val="006C208E"/>
    <w:rsid w:val="006E347A"/>
    <w:rsid w:val="006F558B"/>
    <w:rsid w:val="00707EFB"/>
    <w:rsid w:val="007225DE"/>
    <w:rsid w:val="007749B8"/>
    <w:rsid w:val="0078277C"/>
    <w:rsid w:val="007D2054"/>
    <w:rsid w:val="007D3C93"/>
    <w:rsid w:val="007D438A"/>
    <w:rsid w:val="007D584D"/>
    <w:rsid w:val="007E383D"/>
    <w:rsid w:val="007F49CC"/>
    <w:rsid w:val="008028E1"/>
    <w:rsid w:val="00825A57"/>
    <w:rsid w:val="0088011C"/>
    <w:rsid w:val="008E269E"/>
    <w:rsid w:val="00901C9B"/>
    <w:rsid w:val="0091085D"/>
    <w:rsid w:val="00914B14"/>
    <w:rsid w:val="009657E3"/>
    <w:rsid w:val="009C05F4"/>
    <w:rsid w:val="009D0975"/>
    <w:rsid w:val="009E71C0"/>
    <w:rsid w:val="009F385B"/>
    <w:rsid w:val="009F4BA7"/>
    <w:rsid w:val="00A27060"/>
    <w:rsid w:val="00A97889"/>
    <w:rsid w:val="00AC660C"/>
    <w:rsid w:val="00AD0BFF"/>
    <w:rsid w:val="00AD3A20"/>
    <w:rsid w:val="00B006CF"/>
    <w:rsid w:val="00B21177"/>
    <w:rsid w:val="00B46BFA"/>
    <w:rsid w:val="00B55604"/>
    <w:rsid w:val="00BB4F66"/>
    <w:rsid w:val="00BB5F49"/>
    <w:rsid w:val="00BE5503"/>
    <w:rsid w:val="00C17608"/>
    <w:rsid w:val="00C21769"/>
    <w:rsid w:val="00C23CA2"/>
    <w:rsid w:val="00C2444A"/>
    <w:rsid w:val="00C40001"/>
    <w:rsid w:val="00C6166D"/>
    <w:rsid w:val="00C85C07"/>
    <w:rsid w:val="00CA10EE"/>
    <w:rsid w:val="00CA6BA5"/>
    <w:rsid w:val="00CB0FAA"/>
    <w:rsid w:val="00CE36F4"/>
    <w:rsid w:val="00CF1864"/>
    <w:rsid w:val="00D17F37"/>
    <w:rsid w:val="00D65995"/>
    <w:rsid w:val="00D80BEA"/>
    <w:rsid w:val="00DC2228"/>
    <w:rsid w:val="00DE458A"/>
    <w:rsid w:val="00DE7F2C"/>
    <w:rsid w:val="00E151FD"/>
    <w:rsid w:val="00E21DBC"/>
    <w:rsid w:val="00E47A05"/>
    <w:rsid w:val="00E47D43"/>
    <w:rsid w:val="00E57669"/>
    <w:rsid w:val="00E64BEC"/>
    <w:rsid w:val="00E653D2"/>
    <w:rsid w:val="00E95442"/>
    <w:rsid w:val="00EA4DE1"/>
    <w:rsid w:val="00EC76CE"/>
    <w:rsid w:val="00ED6FDF"/>
    <w:rsid w:val="00EE60BD"/>
    <w:rsid w:val="00EE6532"/>
    <w:rsid w:val="00F110DB"/>
    <w:rsid w:val="00F12BF1"/>
    <w:rsid w:val="00F53EEF"/>
    <w:rsid w:val="00F817C9"/>
    <w:rsid w:val="00F9345D"/>
    <w:rsid w:val="00FB2827"/>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1904"/>
  <w15:docId w15:val="{FA726FA6-40BD-456E-8624-439DACC21B0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 Id="rId935" Type="http://schemas.openxmlformats.org/officeDocument/2006/relationships/image" Target="media/image935.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Асель Сапаева Дженгишовна</cp:lastModifiedBy>
  <cp:revision>14</cp:revision>
  <cp:lastPrinted>2025-06-19T05:06:00Z</cp:lastPrinted>
  <dcterms:created xsi:type="dcterms:W3CDTF">2025-07-16T04:25:00Z</dcterms:created>
  <dcterms:modified xsi:type="dcterms:W3CDTF">2026-01-21T11:16:00Z</dcterms:modified>
</cp:coreProperties>
</file>